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2282" w14:textId="014D6691" w:rsidR="00EF22F6" w:rsidRPr="009235A6" w:rsidRDefault="0041435D" w:rsidP="009235A6">
      <w:pPr>
        <w:jc w:val="center"/>
        <w:rPr>
          <w:b/>
          <w:bCs/>
          <w:u w:val="single"/>
        </w:rPr>
      </w:pPr>
      <w:r w:rsidRPr="009235A6">
        <w:rPr>
          <w:b/>
          <w:bCs/>
          <w:u w:val="single"/>
        </w:rPr>
        <w:t>Mentions légales</w:t>
      </w:r>
    </w:p>
    <w:p w14:paraId="7D743D56" w14:textId="77777777" w:rsidR="009235A6" w:rsidRDefault="009235A6" w:rsidP="005D4DC6">
      <w:pPr>
        <w:jc w:val="both"/>
        <w:rPr>
          <w:b/>
          <w:bCs/>
          <w:u w:val="single"/>
        </w:rPr>
      </w:pPr>
    </w:p>
    <w:p w14:paraId="6A345841" w14:textId="6157B980" w:rsidR="004E406D" w:rsidRDefault="004E406D" w:rsidP="005D4DC6">
      <w:pPr>
        <w:jc w:val="both"/>
        <w:rPr>
          <w:b/>
          <w:bCs/>
          <w:u w:val="single"/>
        </w:rPr>
      </w:pPr>
      <w:r>
        <w:rPr>
          <w:b/>
          <w:bCs/>
          <w:u w:val="single"/>
        </w:rPr>
        <w:t>PREAMBULE :</w:t>
      </w:r>
    </w:p>
    <w:p w14:paraId="3644BDAC" w14:textId="2C374210" w:rsidR="002F2847" w:rsidRPr="002F2847" w:rsidRDefault="00DD3739" w:rsidP="002F2847">
      <w:pPr>
        <w:jc w:val="both"/>
      </w:pPr>
      <w:r>
        <w:t>Les présentes informations légales</w:t>
      </w:r>
      <w:r w:rsidR="002F2847" w:rsidRPr="002F2847">
        <w:t xml:space="preserve"> </w:t>
      </w:r>
      <w:r>
        <w:t>ont</w:t>
      </w:r>
      <w:r w:rsidR="002F2847" w:rsidRPr="002F2847">
        <w:t xml:space="preserve"> pour objet </w:t>
      </w:r>
      <w:r w:rsidR="003E2C40">
        <w:t xml:space="preserve">d’identifier les parties prenantes du site internet et </w:t>
      </w:r>
      <w:r w:rsidR="002F2847" w:rsidRPr="002F2847">
        <w:t xml:space="preserve">de définir les modalités et conditions dans lesquelles </w:t>
      </w:r>
      <w:r w:rsidR="004C4196" w:rsidRPr="004C4196">
        <w:rPr>
          <w:b/>
          <w:bCs/>
        </w:rPr>
        <w:t>LE PALET NOIR</w:t>
      </w:r>
      <w:r w:rsidR="00C914F2">
        <w:t>,</w:t>
      </w:r>
      <w:r w:rsidR="002F2847" w:rsidRPr="002F2847">
        <w:t xml:space="preserve"> ci-après dénommé </w:t>
      </w:r>
      <w:r w:rsidR="002F2847" w:rsidRPr="004F60F5">
        <w:t>l’EDITEUR,</w:t>
      </w:r>
      <w:r w:rsidR="002F2847" w:rsidRPr="002F2847">
        <w:t xml:space="preserve"> met à la disposition de ses </w:t>
      </w:r>
      <w:r>
        <w:t>U</w:t>
      </w:r>
      <w:r w:rsidR="002F2847" w:rsidRPr="002F2847">
        <w:t>tilisateurs le site</w:t>
      </w:r>
      <w:r>
        <w:t xml:space="preserve"> internet</w:t>
      </w:r>
      <w:r w:rsidR="002F2847" w:rsidRPr="002F2847">
        <w:t>.</w:t>
      </w:r>
    </w:p>
    <w:p w14:paraId="10B959F8" w14:textId="25F28A7E" w:rsidR="002F2847" w:rsidRPr="002F2847" w:rsidRDefault="002F2847" w:rsidP="002F2847">
      <w:pPr>
        <w:jc w:val="both"/>
      </w:pPr>
      <w:r w:rsidRPr="002F2847">
        <w:t>Toute connexion au site est subordonnée au respect des présentes conditions.</w:t>
      </w:r>
    </w:p>
    <w:p w14:paraId="7B8A0F8B" w14:textId="66245C4F" w:rsidR="002F2847" w:rsidRPr="002F2847" w:rsidRDefault="002F2847" w:rsidP="002F2847">
      <w:pPr>
        <w:jc w:val="both"/>
      </w:pPr>
      <w:r w:rsidRPr="002F2847">
        <w:t>Pour l’</w:t>
      </w:r>
      <w:r w:rsidR="003E2C40">
        <w:t>U</w:t>
      </w:r>
      <w:r w:rsidRPr="002F2847">
        <w:t xml:space="preserve">tilisateur, le simple accès au site de l’EDITEUR à l’adresse URL suivante </w:t>
      </w:r>
      <w:r w:rsidR="00737CFC" w:rsidRPr="00737CFC">
        <w:rPr>
          <w:b/>
          <w:bCs/>
          <w:i/>
          <w:iCs/>
        </w:rPr>
        <w:t>https://www.lepaletnoir.org/</w:t>
      </w:r>
      <w:r w:rsidR="00C914F2">
        <w:t xml:space="preserve"> </w:t>
      </w:r>
      <w:r w:rsidRPr="002F2847">
        <w:t>implique l’acceptation de l’ensemble des conditions décrites ci-après.</w:t>
      </w:r>
    </w:p>
    <w:p w14:paraId="259D28D6" w14:textId="77777777" w:rsidR="00D15B13" w:rsidRDefault="00D15B13" w:rsidP="002F2847">
      <w:pPr>
        <w:jc w:val="both"/>
        <w:rPr>
          <w:b/>
          <w:bCs/>
          <w:u w:val="single"/>
        </w:rPr>
      </w:pPr>
    </w:p>
    <w:p w14:paraId="37F1BE50" w14:textId="3D69F9B3" w:rsidR="00EF22F6" w:rsidRDefault="0041435D" w:rsidP="002F2847">
      <w:pPr>
        <w:jc w:val="both"/>
        <w:rPr>
          <w:b/>
          <w:bCs/>
          <w:u w:val="single"/>
        </w:rPr>
      </w:pPr>
      <w:r>
        <w:rPr>
          <w:b/>
          <w:bCs/>
          <w:u w:val="single"/>
        </w:rPr>
        <w:t xml:space="preserve">Article I </w:t>
      </w:r>
      <w:r w:rsidRPr="0041435D">
        <w:rPr>
          <w:b/>
          <w:bCs/>
        </w:rPr>
        <w:t>- Définitions</w:t>
      </w:r>
    </w:p>
    <w:p w14:paraId="501EE691" w14:textId="023AAB6D" w:rsidR="00EF22F6" w:rsidRDefault="0041435D" w:rsidP="005D4DC6">
      <w:pPr>
        <w:jc w:val="both"/>
      </w:pPr>
      <w:r>
        <w:t>Les termes « contenu</w:t>
      </w:r>
      <w:r w:rsidR="00233569">
        <w:t> »</w:t>
      </w:r>
      <w:r>
        <w:t xml:space="preserve">, </w:t>
      </w:r>
      <w:r w:rsidR="00233569">
        <w:t>« </w:t>
      </w:r>
      <w:r>
        <w:t>hébergeur</w:t>
      </w:r>
      <w:r w:rsidR="00233569">
        <w:t> »</w:t>
      </w:r>
      <w:r w:rsidR="00595BA0">
        <w:t xml:space="preserve">, </w:t>
      </w:r>
      <w:r w:rsidR="00233569">
        <w:t>« </w:t>
      </w:r>
      <w:r w:rsidR="00595BA0">
        <w:t>éditeur</w:t>
      </w:r>
      <w:r w:rsidR="00233569">
        <w:t> »</w:t>
      </w:r>
      <w:r w:rsidR="00D15B13">
        <w:t>, « site internet » et</w:t>
      </w:r>
      <w:r>
        <w:t xml:space="preserve"> </w:t>
      </w:r>
      <w:r w:rsidR="00233569">
        <w:t>« </w:t>
      </w:r>
      <w:r>
        <w:t>utilisateur » seront définis dans cet article pour plus de clarté quant à l’emploi de ces termes.</w:t>
      </w:r>
    </w:p>
    <w:p w14:paraId="6BFAE523" w14:textId="4C7E92E0" w:rsidR="00EF22F6" w:rsidRDefault="0041435D" w:rsidP="005D4DC6">
      <w:pPr>
        <w:jc w:val="both"/>
      </w:pPr>
      <w:r>
        <w:rPr>
          <w:b/>
          <w:bCs/>
        </w:rPr>
        <w:t xml:space="preserve">Contenu </w:t>
      </w:r>
      <w:r>
        <w:t xml:space="preserve">: </w:t>
      </w:r>
      <w:r w:rsidR="00174C52">
        <w:t>D</w:t>
      </w:r>
      <w:r>
        <w:t>ésigne</w:t>
      </w:r>
      <w:r w:rsidR="005A4C8A">
        <w:t xml:space="preserve"> </w:t>
      </w:r>
      <w:r w:rsidR="00BD06FE">
        <w:t xml:space="preserve">les textes, images, </w:t>
      </w:r>
      <w:r w:rsidR="002B56A5">
        <w:t xml:space="preserve">photos, </w:t>
      </w:r>
      <w:r w:rsidR="00BD06FE">
        <w:t xml:space="preserve">vidéos et formats audio </w:t>
      </w:r>
      <w:r w:rsidR="00174C52">
        <w:t xml:space="preserve">présents sur le site internet </w:t>
      </w:r>
      <w:r w:rsidR="00174C52" w:rsidRPr="00737CFC">
        <w:rPr>
          <w:b/>
          <w:bCs/>
          <w:i/>
          <w:iCs/>
        </w:rPr>
        <w:t>https://www.lepaletnoir.org/</w:t>
      </w:r>
      <w:r>
        <w:t>.</w:t>
      </w:r>
    </w:p>
    <w:p w14:paraId="13356E46" w14:textId="77777777" w:rsidR="00EF22F6" w:rsidRDefault="0041435D" w:rsidP="005D4DC6">
      <w:pPr>
        <w:jc w:val="both"/>
      </w:pPr>
      <w:r>
        <w:rPr>
          <w:b/>
          <w:bCs/>
        </w:rPr>
        <w:t>Hébergeur</w:t>
      </w:r>
      <w:r>
        <w:t xml:space="preserve"> : La loi pour la confiance dans l’économie numérique (LCEN) précise que les hébergeurs sont les personnes « dont l’activité est d’offrir un accès à des services de communication au public en ligne » ou qui « assurent, même à titre gratuit, une mise à disposition du public par des services de communication au public en ligne, le stockage de signaux, d’écrits, d’images, de sons ou de messages de toute nature fournis par des destinataires de ces services ».</w:t>
      </w:r>
    </w:p>
    <w:p w14:paraId="03D41EF8" w14:textId="2E1DF50C" w:rsidR="00EF22F6" w:rsidRDefault="0041435D" w:rsidP="005D4DC6">
      <w:pPr>
        <w:jc w:val="both"/>
      </w:pPr>
      <w:r>
        <w:rPr>
          <w:b/>
          <w:bCs/>
        </w:rPr>
        <w:t>E</w:t>
      </w:r>
      <w:r w:rsidR="004D4865">
        <w:rPr>
          <w:b/>
          <w:bCs/>
        </w:rPr>
        <w:t>DITEUR</w:t>
      </w:r>
      <w:r>
        <w:t xml:space="preserve"> : </w:t>
      </w:r>
      <w:r w:rsidR="005D63C2">
        <w:t>Les</w:t>
      </w:r>
      <w:r>
        <w:t xml:space="preserve"> éditeurs sont les personnes « dont l’activité est d’éditer un service de communication au public en ligne »</w:t>
      </w:r>
    </w:p>
    <w:p w14:paraId="294B60D7" w14:textId="54C30B6B" w:rsidR="00D63C7D" w:rsidRDefault="00D63C7D" w:rsidP="005D4DC6">
      <w:pPr>
        <w:jc w:val="both"/>
      </w:pPr>
      <w:r w:rsidRPr="00D63C7D">
        <w:rPr>
          <w:b/>
          <w:bCs/>
        </w:rPr>
        <w:t>Site internet</w:t>
      </w:r>
      <w:r>
        <w:t xml:space="preserve"> : Désigne </w:t>
      </w:r>
      <w:r w:rsidRPr="00737CFC">
        <w:rPr>
          <w:b/>
          <w:bCs/>
          <w:i/>
          <w:iCs/>
        </w:rPr>
        <w:t>https://www.lepaletnoir.org/</w:t>
      </w:r>
    </w:p>
    <w:p w14:paraId="7BB4B1A9" w14:textId="227E6C6C" w:rsidR="00EF22F6" w:rsidRDefault="0041435D" w:rsidP="005D4DC6">
      <w:pPr>
        <w:jc w:val="both"/>
      </w:pPr>
      <w:r>
        <w:rPr>
          <w:b/>
          <w:bCs/>
        </w:rPr>
        <w:t xml:space="preserve">Utilisateur </w:t>
      </w:r>
      <w:r>
        <w:t>: L’utilisateur est la personne qui navigue sur</w:t>
      </w:r>
      <w:r w:rsidR="00E720FE">
        <w:t xml:space="preserve"> le site internet</w:t>
      </w:r>
      <w:r w:rsidR="004C78E4">
        <w:t xml:space="preserve">. </w:t>
      </w:r>
    </w:p>
    <w:p w14:paraId="5E10889E" w14:textId="77777777" w:rsidR="00EF22F6" w:rsidRDefault="00EF22F6" w:rsidP="005D4DC6">
      <w:pPr>
        <w:jc w:val="both"/>
      </w:pPr>
    </w:p>
    <w:p w14:paraId="3B5608B7" w14:textId="77777777" w:rsidR="00EF22F6" w:rsidRDefault="0041435D" w:rsidP="005D4DC6">
      <w:pPr>
        <w:jc w:val="both"/>
        <w:rPr>
          <w:b/>
          <w:bCs/>
          <w:u w:val="single"/>
        </w:rPr>
      </w:pPr>
      <w:r>
        <w:rPr>
          <w:b/>
          <w:bCs/>
          <w:u w:val="single"/>
        </w:rPr>
        <w:t xml:space="preserve">Article II - </w:t>
      </w:r>
      <w:r w:rsidRPr="0041435D">
        <w:rPr>
          <w:b/>
          <w:bCs/>
        </w:rPr>
        <w:t>Informations légales</w:t>
      </w:r>
    </w:p>
    <w:p w14:paraId="6E991CDC" w14:textId="0319F8D1" w:rsidR="00EF22F6" w:rsidRDefault="0041435D" w:rsidP="005D4DC6">
      <w:pPr>
        <w:jc w:val="both"/>
      </w:pPr>
      <w:r>
        <w:t xml:space="preserve">En vertu de l’article 6 de la Loi n° 2004-575 du 21 juin 2004 pour la confiance dans l’économie numérique (LCEN), il est précisé dans cet article l’identité des différents intervenants dans le cadre </w:t>
      </w:r>
      <w:r w:rsidR="003E2C40">
        <w:t>du présent site internet.</w:t>
      </w:r>
    </w:p>
    <w:p w14:paraId="70F3F9AF" w14:textId="4D3A3D5A" w:rsidR="004C78E4" w:rsidRDefault="0041435D" w:rsidP="005D4DC6">
      <w:pPr>
        <w:jc w:val="both"/>
      </w:pPr>
      <w:r>
        <w:rPr>
          <w:b/>
          <w:bCs/>
        </w:rPr>
        <w:t>E</w:t>
      </w:r>
      <w:r w:rsidR="004D4865">
        <w:rPr>
          <w:b/>
          <w:bCs/>
        </w:rPr>
        <w:t>DITEUR</w:t>
      </w:r>
      <w:r>
        <w:rPr>
          <w:b/>
          <w:bCs/>
        </w:rPr>
        <w:t xml:space="preserve"> du site</w:t>
      </w:r>
      <w:r>
        <w:t> </w:t>
      </w:r>
      <w:r w:rsidR="00604225">
        <w:t>:</w:t>
      </w:r>
    </w:p>
    <w:p w14:paraId="0B66E627" w14:textId="5178530D" w:rsidR="006214D0" w:rsidRPr="00F33421" w:rsidRDefault="005D63C2" w:rsidP="00A66AA4">
      <w:pPr>
        <w:jc w:val="both"/>
      </w:pPr>
      <w:r w:rsidRPr="00F33421">
        <w:t xml:space="preserve">L’Editeur du site est </w:t>
      </w:r>
      <w:r w:rsidR="00192CA7" w:rsidRPr="00F33421">
        <w:rPr>
          <w:b/>
          <w:bCs/>
        </w:rPr>
        <w:t>LE PALET NOIR</w:t>
      </w:r>
      <w:r w:rsidR="00BF2418" w:rsidRPr="00F33421">
        <w:t xml:space="preserve">, </w:t>
      </w:r>
      <w:r w:rsidR="00024EB1" w:rsidRPr="00F33421">
        <w:t>Société à responsabilité limitée</w:t>
      </w:r>
      <w:r w:rsidR="004C582B">
        <w:t xml:space="preserve"> au capital social de 8000€</w:t>
      </w:r>
      <w:r w:rsidR="00BF2418" w:rsidRPr="00F33421">
        <w:t xml:space="preserve">, dont le siège social est au </w:t>
      </w:r>
      <w:r w:rsidR="00E351C3" w:rsidRPr="00F33421">
        <w:t>15 RUE BONNETERIE 84000 AVIGNON</w:t>
      </w:r>
      <w:r w:rsidR="00BF2418" w:rsidRPr="00F33421">
        <w:t xml:space="preserve"> – immatriculé au RCS de </w:t>
      </w:r>
      <w:r w:rsidR="006214D0" w:rsidRPr="00F33421">
        <w:t>Avignon</w:t>
      </w:r>
      <w:r w:rsidR="006214D0" w:rsidRPr="00F33421">
        <w:t xml:space="preserve"> </w:t>
      </w:r>
      <w:r w:rsidRPr="00F33421">
        <w:t>sous le numéro</w:t>
      </w:r>
      <w:r w:rsidR="00F33421" w:rsidRPr="00F33421">
        <w:t xml:space="preserve"> </w:t>
      </w:r>
      <w:r w:rsidR="00F33421" w:rsidRPr="00F33421">
        <w:t>841099500</w:t>
      </w:r>
      <w:r w:rsidR="00BF2418" w:rsidRPr="00F33421">
        <w:t>.</w:t>
      </w:r>
    </w:p>
    <w:p w14:paraId="0F431F17" w14:textId="77777777" w:rsidR="000E1A7D" w:rsidRPr="005D71BB" w:rsidRDefault="000E1A7D" w:rsidP="00A66AA4">
      <w:pPr>
        <w:jc w:val="both"/>
      </w:pPr>
      <w:r>
        <w:t>N</w:t>
      </w:r>
      <w:r w:rsidRPr="002413AA">
        <w:t>uméro de TVA intracommunautaire</w:t>
      </w:r>
      <w:r>
        <w:t xml:space="preserve"> : </w:t>
      </w:r>
      <w:r w:rsidRPr="005D71BB">
        <w:t>FR70841099500</w:t>
      </w:r>
    </w:p>
    <w:p w14:paraId="234671A2" w14:textId="4B93AB2A" w:rsidR="00BF2418" w:rsidRPr="00796B02" w:rsidRDefault="007C44E0" w:rsidP="00A66AA4">
      <w:pPr>
        <w:jc w:val="both"/>
      </w:pPr>
      <w:r>
        <w:t xml:space="preserve">Le directeur de publication est </w:t>
      </w:r>
      <w:r w:rsidR="00796B02" w:rsidRPr="00796B02">
        <w:t>Thibault BUSO</w:t>
      </w:r>
    </w:p>
    <w:p w14:paraId="590D7240" w14:textId="77777777" w:rsidR="0062409E" w:rsidRPr="0062409E" w:rsidRDefault="00BF2418" w:rsidP="0062409E">
      <w:r>
        <w:t xml:space="preserve">Numéro de téléphone : </w:t>
      </w:r>
      <w:r w:rsidR="0062409E" w:rsidRPr="0062409E">
        <w:t>04 86 34 95 99</w:t>
      </w:r>
    </w:p>
    <w:p w14:paraId="06770923" w14:textId="7B473F1B" w:rsidR="007C44E0" w:rsidRDefault="00BE5E96" w:rsidP="007C44E0">
      <w:pPr>
        <w:jc w:val="both"/>
      </w:pPr>
      <w:r>
        <w:t xml:space="preserve">Adresse </w:t>
      </w:r>
      <w:proofErr w:type="gramStart"/>
      <w:r>
        <w:t>mail</w:t>
      </w:r>
      <w:proofErr w:type="gramEnd"/>
      <w:r>
        <w:t xml:space="preserve"> : </w:t>
      </w:r>
      <w:r w:rsidR="000521D2" w:rsidRPr="000521D2">
        <w:t>Lepaletnoir.avignon@gmail.com</w:t>
      </w:r>
    </w:p>
    <w:p w14:paraId="5D270DD2" w14:textId="77777777" w:rsidR="00E67FA9" w:rsidRDefault="00E67FA9" w:rsidP="007C44E0">
      <w:pPr>
        <w:ind w:left="705" w:hanging="705"/>
        <w:jc w:val="both"/>
      </w:pPr>
    </w:p>
    <w:p w14:paraId="34709331" w14:textId="77777777" w:rsidR="007C44E0" w:rsidRDefault="004C78E4" w:rsidP="005D4DC6">
      <w:pPr>
        <w:jc w:val="both"/>
        <w:rPr>
          <w:b/>
          <w:bCs/>
        </w:rPr>
      </w:pPr>
      <w:r>
        <w:rPr>
          <w:b/>
          <w:bCs/>
        </w:rPr>
        <w:t>H</w:t>
      </w:r>
      <w:r w:rsidR="007C44E0">
        <w:rPr>
          <w:b/>
          <w:bCs/>
        </w:rPr>
        <w:t>EBERGEUR</w:t>
      </w:r>
      <w:r>
        <w:rPr>
          <w:b/>
          <w:bCs/>
        </w:rPr>
        <w:t xml:space="preserve"> du site : </w:t>
      </w:r>
    </w:p>
    <w:p w14:paraId="23F80290" w14:textId="77777777" w:rsidR="00893F7D" w:rsidRPr="00544605" w:rsidRDefault="007C44E0" w:rsidP="005D4DC6">
      <w:pPr>
        <w:jc w:val="both"/>
      </w:pPr>
      <w:r w:rsidRPr="00544605">
        <w:t xml:space="preserve">Le site internet est hébergé par </w:t>
      </w:r>
      <w:r w:rsidR="00D36DE4" w:rsidRPr="00544605">
        <w:t>WIX</w:t>
      </w:r>
      <w:r w:rsidR="00893F7D" w:rsidRPr="00544605">
        <w:t> :</w:t>
      </w:r>
    </w:p>
    <w:p w14:paraId="3A6074C0" w14:textId="77777777" w:rsidR="00893F7D" w:rsidRPr="00544605" w:rsidRDefault="00D36DE4" w:rsidP="005D4DC6">
      <w:pPr>
        <w:jc w:val="both"/>
        <w:rPr>
          <w:lang w:val="en-US"/>
        </w:rPr>
      </w:pPr>
      <w:r w:rsidRPr="00544605">
        <w:rPr>
          <w:lang w:val="en-US"/>
        </w:rPr>
        <w:t xml:space="preserve"> </w:t>
      </w:r>
      <w:proofErr w:type="spellStart"/>
      <w:r w:rsidR="00BC0BC3" w:rsidRPr="00544605">
        <w:rPr>
          <w:lang w:val="en-US"/>
        </w:rPr>
        <w:t>Wix</w:t>
      </w:r>
      <w:proofErr w:type="spellEnd"/>
      <w:r w:rsidR="00BC0BC3" w:rsidRPr="00544605">
        <w:rPr>
          <w:lang w:val="en-US"/>
        </w:rPr>
        <w:t xml:space="preserve"> Online Platform Limited</w:t>
      </w:r>
    </w:p>
    <w:p w14:paraId="0C2DE0B7" w14:textId="712FC337" w:rsidR="00D36DE4" w:rsidRPr="00544605" w:rsidRDefault="00893F7D" w:rsidP="005D4DC6">
      <w:pPr>
        <w:jc w:val="both"/>
      </w:pPr>
      <w:r w:rsidRPr="00544605">
        <w:t xml:space="preserve">Siège social : </w:t>
      </w:r>
      <w:r w:rsidR="00D36DE4" w:rsidRPr="00544605">
        <w:t xml:space="preserve">1 </w:t>
      </w:r>
      <w:proofErr w:type="spellStart"/>
      <w:r w:rsidR="00D36DE4" w:rsidRPr="00544605">
        <w:t>Grant’s</w:t>
      </w:r>
      <w:proofErr w:type="spellEnd"/>
      <w:r w:rsidR="00D36DE4" w:rsidRPr="00544605">
        <w:t xml:space="preserve"> Row, Dublin 2 D02HX96, Irelan</w:t>
      </w:r>
      <w:r w:rsidRPr="00544605">
        <w:t>d</w:t>
      </w:r>
    </w:p>
    <w:p w14:paraId="7AF96938" w14:textId="77777777" w:rsidR="00544605" w:rsidRPr="00544605" w:rsidRDefault="00544605" w:rsidP="00544605">
      <w:pPr>
        <w:jc w:val="both"/>
      </w:pPr>
      <w:r w:rsidRPr="00544605">
        <w:t>Téléphone : Veuillez cliquer </w:t>
      </w:r>
      <w:hyperlink r:id="rId7" w:tgtFrame="_blank" w:history="1">
        <w:r w:rsidRPr="00544605">
          <w:rPr>
            <w:rStyle w:val="Lienhypertexte"/>
          </w:rPr>
          <w:t>ici</w:t>
        </w:r>
      </w:hyperlink>
      <w:r w:rsidRPr="00544605">
        <w:rPr>
          <w:b/>
          <w:bCs/>
        </w:rPr>
        <w:t>. </w:t>
      </w:r>
    </w:p>
    <w:p w14:paraId="644A5238" w14:textId="77777777" w:rsidR="00EF22F6" w:rsidRDefault="00EF22F6" w:rsidP="005D4DC6">
      <w:pPr>
        <w:jc w:val="both"/>
      </w:pPr>
    </w:p>
    <w:p w14:paraId="1BD2FC86" w14:textId="0D89302F" w:rsidR="00EF22F6" w:rsidRDefault="0041435D" w:rsidP="005D4DC6">
      <w:pPr>
        <w:jc w:val="both"/>
        <w:rPr>
          <w:b/>
          <w:bCs/>
          <w:u w:val="single"/>
        </w:rPr>
      </w:pPr>
      <w:r>
        <w:rPr>
          <w:b/>
          <w:bCs/>
          <w:u w:val="single"/>
        </w:rPr>
        <w:t xml:space="preserve">Article </w:t>
      </w:r>
      <w:r w:rsidR="00927E25">
        <w:rPr>
          <w:b/>
          <w:bCs/>
          <w:u w:val="single"/>
        </w:rPr>
        <w:t>I</w:t>
      </w:r>
      <w:r w:rsidR="00544605">
        <w:rPr>
          <w:b/>
          <w:bCs/>
          <w:u w:val="single"/>
        </w:rPr>
        <w:t>II</w:t>
      </w:r>
      <w:r>
        <w:rPr>
          <w:b/>
          <w:bCs/>
          <w:u w:val="single"/>
        </w:rPr>
        <w:t xml:space="preserve"> - </w:t>
      </w:r>
      <w:r w:rsidRPr="0041435D">
        <w:rPr>
          <w:b/>
          <w:bCs/>
        </w:rPr>
        <w:t>Accès et navigation</w:t>
      </w:r>
    </w:p>
    <w:p w14:paraId="6E17B7F6" w14:textId="70DBEC5B" w:rsidR="00C901CF" w:rsidRPr="00C901CF" w:rsidRDefault="00C901CF" w:rsidP="00C901CF">
      <w:pPr>
        <w:jc w:val="both"/>
      </w:pPr>
      <w:r w:rsidRPr="00C901CF">
        <w:t>L’accès au Site internet est gratuit. Les frais d’accès et d’utilisation du réseau de télécommunication sont à la charge de l’Utilisateur, selon les modalités fixées par ses fournisseurs d’accès et opérateurs de télécommunication.</w:t>
      </w:r>
    </w:p>
    <w:p w14:paraId="1EF958DF" w14:textId="20AF79AD" w:rsidR="00C901CF" w:rsidRPr="00C901CF" w:rsidRDefault="00C901CF" w:rsidP="00C901CF">
      <w:pPr>
        <w:jc w:val="both"/>
      </w:pPr>
      <w:r w:rsidRPr="00C901CF">
        <w:t>L’</w:t>
      </w:r>
      <w:r>
        <w:t>E</w:t>
      </w:r>
      <w:r w:rsidRPr="00C901CF">
        <w:t xml:space="preserve">diteur met en œuvre les solutions techniques à sa disposition pour permettre l’accès au </w:t>
      </w:r>
      <w:r>
        <w:t>s</w:t>
      </w:r>
      <w:r w:rsidRPr="00C901CF">
        <w:t>ite 24 heures sur 24, 7 jours sur 7.</w:t>
      </w:r>
    </w:p>
    <w:p w14:paraId="40B3077C" w14:textId="191BA3B9" w:rsidR="00EF22F6" w:rsidRDefault="0041435D" w:rsidP="005D4DC6">
      <w:pPr>
        <w:jc w:val="both"/>
      </w:pPr>
      <w:r>
        <w:t xml:space="preserve">Pour la bonne gestion </w:t>
      </w:r>
      <w:r w:rsidR="00937637">
        <w:t xml:space="preserve">du </w:t>
      </w:r>
      <w:r w:rsidR="00544605">
        <w:t>S</w:t>
      </w:r>
      <w:r w:rsidR="00937637">
        <w:t>ite internet</w:t>
      </w:r>
      <w:r>
        <w:t>, l’</w:t>
      </w:r>
      <w:r w:rsidR="00C901CF">
        <w:t>E</w:t>
      </w:r>
      <w:r>
        <w:t>diteur pourra à tout moment :</w:t>
      </w:r>
    </w:p>
    <w:p w14:paraId="0560B773" w14:textId="650A500D" w:rsidR="00C901CF" w:rsidRDefault="00C901CF" w:rsidP="00C901CF">
      <w:pPr>
        <w:pStyle w:val="Paragraphedeliste"/>
        <w:numPr>
          <w:ilvl w:val="0"/>
          <w:numId w:val="2"/>
        </w:numPr>
        <w:jc w:val="both"/>
      </w:pPr>
      <w:r>
        <w:t>S</w:t>
      </w:r>
      <w:r w:rsidRPr="00C901CF">
        <w:t>uspendre, limiter ou interrompre l’accès au Site ou à certaines pages de ceux-ci afin de procéder à des mises à jour, des modifications de leur contenu ou toute autre action jugée nécessaire au bon fonctionnement des Sites, à une catégorie déterminée d’Utilisateur</w:t>
      </w:r>
      <w:r>
        <w:t xml:space="preserve">, notamment en cas de force majeure. </w:t>
      </w:r>
    </w:p>
    <w:p w14:paraId="57ADE4CD" w14:textId="77777777" w:rsidR="00C901CF" w:rsidRDefault="00C901CF" w:rsidP="00C901CF">
      <w:pPr>
        <w:pStyle w:val="Paragraphedeliste"/>
        <w:jc w:val="both"/>
      </w:pPr>
    </w:p>
    <w:p w14:paraId="507B78B7" w14:textId="0E71544D" w:rsidR="00EF22F6" w:rsidRDefault="0041435D" w:rsidP="00C901CF">
      <w:pPr>
        <w:pStyle w:val="Paragraphedeliste"/>
        <w:numPr>
          <w:ilvl w:val="0"/>
          <w:numId w:val="2"/>
        </w:numPr>
        <w:jc w:val="both"/>
      </w:pPr>
      <w:r>
        <w:t>Supprimer toute information pouvant en perturber le fonctionnement ou entrant en contravention avec les lois nationales ou internationales</w:t>
      </w:r>
      <w:r w:rsidR="00937637">
        <w:t>.</w:t>
      </w:r>
    </w:p>
    <w:p w14:paraId="179A6349" w14:textId="77777777" w:rsidR="00C901CF" w:rsidRDefault="00C901CF" w:rsidP="00C901CF">
      <w:pPr>
        <w:pStyle w:val="Paragraphedeliste"/>
      </w:pPr>
    </w:p>
    <w:p w14:paraId="55318FBE" w14:textId="5999F005" w:rsidR="00EF22F6" w:rsidRDefault="0041435D" w:rsidP="005D4DC6">
      <w:pPr>
        <w:jc w:val="both"/>
        <w:rPr>
          <w:b/>
          <w:bCs/>
          <w:u w:val="single"/>
        </w:rPr>
      </w:pPr>
      <w:r>
        <w:rPr>
          <w:b/>
          <w:bCs/>
          <w:u w:val="single"/>
        </w:rPr>
        <w:t xml:space="preserve">Article </w:t>
      </w:r>
      <w:r w:rsidR="00D63C7D">
        <w:rPr>
          <w:b/>
          <w:bCs/>
          <w:u w:val="single"/>
        </w:rPr>
        <w:t>I</w:t>
      </w:r>
      <w:r>
        <w:rPr>
          <w:b/>
          <w:bCs/>
          <w:u w:val="single"/>
        </w:rPr>
        <w:t>V -</w:t>
      </w:r>
      <w:r w:rsidRPr="0041435D">
        <w:rPr>
          <w:b/>
          <w:bCs/>
        </w:rPr>
        <w:t xml:space="preserve"> Responsabilités</w:t>
      </w:r>
    </w:p>
    <w:p w14:paraId="69645046" w14:textId="46555793" w:rsidR="00EF22F6" w:rsidRDefault="0041435D" w:rsidP="005D4DC6">
      <w:pPr>
        <w:jc w:val="both"/>
      </w:pPr>
      <w:r>
        <w:t>L’</w:t>
      </w:r>
      <w:r w:rsidR="00E617F8">
        <w:t>EDITEUR</w:t>
      </w:r>
      <w:r>
        <w:t xml:space="preserve"> n’est responsable que du </w:t>
      </w:r>
      <w:r w:rsidR="000A692F">
        <w:t>C</w:t>
      </w:r>
      <w:r>
        <w:t>ontenu qu’il a lui-même édité.</w:t>
      </w:r>
    </w:p>
    <w:p w14:paraId="48688EFB" w14:textId="20CD27F3" w:rsidR="00EF22F6" w:rsidRDefault="0041435D" w:rsidP="005D4DC6">
      <w:pPr>
        <w:jc w:val="both"/>
      </w:pPr>
      <w:r>
        <w:t>L’</w:t>
      </w:r>
      <w:r w:rsidR="00E617F8">
        <w:t>EDITEUR</w:t>
      </w:r>
      <w:r>
        <w:t xml:space="preserve"> n’est pas responsable :</w:t>
      </w:r>
    </w:p>
    <w:p w14:paraId="6E420F31" w14:textId="77777777" w:rsidR="00EF22F6" w:rsidRDefault="0041435D" w:rsidP="005D4DC6">
      <w:pPr>
        <w:jc w:val="both"/>
      </w:pPr>
      <w:r>
        <w:t>En cas de problématiques ou défaillances techniques, informatiques ou de compatibilité du site avec un matériel ou logiciel quel qu’il soit ;</w:t>
      </w:r>
    </w:p>
    <w:p w14:paraId="774DCD19" w14:textId="069D23E5" w:rsidR="00EF22F6" w:rsidRDefault="0041435D" w:rsidP="005D4DC6">
      <w:pPr>
        <w:jc w:val="both"/>
      </w:pPr>
      <w:r>
        <w:t>Des dommages directs ou indirects, matériels ou immatériels, prévisibles ou imprévisibles résultant de l’utilisation ou des difficultés d’utilisation du</w:t>
      </w:r>
      <w:r w:rsidR="00937637">
        <w:t xml:space="preserve"> </w:t>
      </w:r>
      <w:r w:rsidR="00D63C7D">
        <w:t>S</w:t>
      </w:r>
      <w:r w:rsidR="00937637">
        <w:t>ite internet</w:t>
      </w:r>
      <w:r>
        <w:t xml:space="preserve"> ou de ses services ;</w:t>
      </w:r>
    </w:p>
    <w:p w14:paraId="7EC2337C" w14:textId="44868942" w:rsidR="00EF22F6" w:rsidRDefault="0041435D" w:rsidP="005D4DC6">
      <w:pPr>
        <w:jc w:val="both"/>
      </w:pPr>
      <w:r>
        <w:t xml:space="preserve">Des contenus ou activités illicites utilisant son </w:t>
      </w:r>
      <w:r w:rsidR="00D63C7D">
        <w:t>S</w:t>
      </w:r>
      <w:r>
        <w:t>ite et ce, sans qu’il en ait pris dûment connaissance au sens de la Loi n° 2004-575 du 21 juin 2004 pour la confiance dans l’économie numérique et la Loi n°2004-801 du 6 août 2004 relative à la protection des personnes physiques à l’égard de traitement de données à caractère personnel.</w:t>
      </w:r>
    </w:p>
    <w:p w14:paraId="3A6880D5" w14:textId="5F2615E3" w:rsidR="00CA1937" w:rsidRDefault="00CA1937" w:rsidP="005D4DC6">
      <w:pPr>
        <w:jc w:val="both"/>
      </w:pPr>
      <w:r w:rsidRPr="00CA1937">
        <w:t xml:space="preserve">Les informations et/ou documents disponibles sur ce </w:t>
      </w:r>
      <w:r w:rsidR="00B761C2">
        <w:t>S</w:t>
      </w:r>
      <w:r w:rsidRPr="00CA1937">
        <w:t>ite sont susceptibles d’être modifiés à tout moment, et peuvent avoir fait l’objet de mises à jour. En particulier, ils peuvent avoir fait l’objet d’une mise à jour entre le moment de leur téléchargement et celui où l’utilisateur en prend connaissance</w:t>
      </w:r>
      <w:r w:rsidR="00B761C2">
        <w:t>.</w:t>
      </w:r>
    </w:p>
    <w:p w14:paraId="7B3E228A" w14:textId="77777777" w:rsidR="00EF22F6" w:rsidRDefault="0041435D" w:rsidP="005D4DC6">
      <w:pPr>
        <w:jc w:val="both"/>
      </w:pPr>
      <w:r>
        <w:t>L’utilisateur est responsable :</w:t>
      </w:r>
    </w:p>
    <w:p w14:paraId="19C00A23" w14:textId="77777777" w:rsidR="00EF22F6" w:rsidRDefault="0041435D" w:rsidP="005D4DC6">
      <w:pPr>
        <w:jc w:val="both"/>
      </w:pPr>
      <w:r>
        <w:t>De la protection de son matériel et de ses données contenues sur son ordinateur ;</w:t>
      </w:r>
    </w:p>
    <w:p w14:paraId="775199E2" w14:textId="6E215D81" w:rsidR="00EF22F6" w:rsidRDefault="0041435D" w:rsidP="005D4DC6">
      <w:pPr>
        <w:jc w:val="both"/>
      </w:pPr>
      <w:r>
        <w:lastRenderedPageBreak/>
        <w:t>De l’utilisation qu’il fait d</w:t>
      </w:r>
      <w:r w:rsidR="00CA1937">
        <w:t xml:space="preserve">u </w:t>
      </w:r>
      <w:r w:rsidR="00B761C2">
        <w:t>S</w:t>
      </w:r>
      <w:r w:rsidR="00CA1937">
        <w:t>ite internet</w:t>
      </w:r>
      <w:r>
        <w:t xml:space="preserve"> ou de ses services ;</w:t>
      </w:r>
    </w:p>
    <w:p w14:paraId="108963A6" w14:textId="596589BE" w:rsidR="00EF22F6" w:rsidRDefault="0041435D" w:rsidP="005D4DC6">
      <w:pPr>
        <w:jc w:val="both"/>
      </w:pPr>
      <w:r>
        <w:t>S’il ne respecte ni la lettre, ni l’esprit des présentes mentions légales.</w:t>
      </w:r>
    </w:p>
    <w:p w14:paraId="27623144" w14:textId="77777777" w:rsidR="004D4865" w:rsidRDefault="004D4865" w:rsidP="005D4DC6">
      <w:pPr>
        <w:jc w:val="both"/>
      </w:pPr>
    </w:p>
    <w:p w14:paraId="49F43242" w14:textId="340FBA3C" w:rsidR="00EF22F6" w:rsidRDefault="0041435D" w:rsidP="005D4DC6">
      <w:pPr>
        <w:jc w:val="both"/>
        <w:rPr>
          <w:b/>
          <w:bCs/>
          <w:u w:val="single"/>
        </w:rPr>
      </w:pPr>
      <w:r>
        <w:rPr>
          <w:b/>
          <w:bCs/>
          <w:u w:val="single"/>
        </w:rPr>
        <w:t xml:space="preserve">Article </w:t>
      </w:r>
      <w:r w:rsidR="00C901CF">
        <w:rPr>
          <w:b/>
          <w:bCs/>
          <w:u w:val="single"/>
        </w:rPr>
        <w:t>V</w:t>
      </w:r>
      <w:r>
        <w:rPr>
          <w:b/>
          <w:bCs/>
          <w:u w:val="single"/>
        </w:rPr>
        <w:t xml:space="preserve"> </w:t>
      </w:r>
      <w:r w:rsidRPr="0041435D">
        <w:rPr>
          <w:b/>
          <w:bCs/>
        </w:rPr>
        <w:t>- Liens hypertextes</w:t>
      </w:r>
    </w:p>
    <w:p w14:paraId="3838D7C8" w14:textId="73221E74" w:rsidR="00EF22F6" w:rsidRDefault="0041435D" w:rsidP="005D4DC6">
      <w:pPr>
        <w:jc w:val="both"/>
      </w:pPr>
      <w:r>
        <w:t>L</w:t>
      </w:r>
      <w:r w:rsidR="00E720FE">
        <w:t xml:space="preserve">e </w:t>
      </w:r>
      <w:r w:rsidR="00587DCF">
        <w:t>S</w:t>
      </w:r>
      <w:r w:rsidR="00E720FE">
        <w:t xml:space="preserve">ite internet </w:t>
      </w:r>
      <w:r>
        <w:t>peut contenir des liens hypertextes pointant vers d’autres sites internet sur lesquels</w:t>
      </w:r>
      <w:r w:rsidR="00E617F8">
        <w:t xml:space="preserve"> l’EDITEUR </w:t>
      </w:r>
      <w:r w:rsidRPr="000A692F">
        <w:t>n’exerce pas de contrôle.</w:t>
      </w:r>
      <w:r>
        <w:t xml:space="preserve"> Malgré les vérifications préalables et régulières réalisés par l’</w:t>
      </w:r>
      <w:r w:rsidR="003B4294">
        <w:t>E</w:t>
      </w:r>
      <w:r>
        <w:t>diteur, celui-ci décline toute responsabilité quant aux contenus qu’il est possible de trouver sur ce site.</w:t>
      </w:r>
    </w:p>
    <w:p w14:paraId="7444D7A7" w14:textId="11A80D04" w:rsidR="00D779AA" w:rsidRDefault="00D779AA" w:rsidP="005D4DC6">
      <w:pPr>
        <w:jc w:val="both"/>
      </w:pPr>
      <w:r w:rsidRPr="00D779AA">
        <w:t>Aucune autorisation ou demande d’information préalable ne peut être exigée par l’</w:t>
      </w:r>
      <w:r w:rsidR="00E617F8">
        <w:t>EDITEUR</w:t>
      </w:r>
      <w:r w:rsidRPr="00D779AA">
        <w:t xml:space="preserve"> à l’égard d’un site qui souhaite établir un lien vers le site de l’</w:t>
      </w:r>
      <w:r w:rsidR="00E617F8">
        <w:t>EDITEUR</w:t>
      </w:r>
      <w:r w:rsidRPr="00D779AA">
        <w:t>. Il convient toutefois d’afficher ce site dans une nouvelle fenêtre du navigateur.</w:t>
      </w:r>
    </w:p>
    <w:p w14:paraId="3E20898E" w14:textId="6000F3E9" w:rsidR="00EF22F6" w:rsidRDefault="002F2847" w:rsidP="005D4DC6">
      <w:pPr>
        <w:jc w:val="both"/>
      </w:pPr>
      <w:r>
        <w:t>Enfin,</w:t>
      </w:r>
      <w:r w:rsidR="00E617F8">
        <w:t xml:space="preserve"> l’EDITEUR</w:t>
      </w:r>
      <w:r w:rsidR="00937637">
        <w:t xml:space="preserve"> </w:t>
      </w:r>
      <w:r w:rsidR="0041435D">
        <w:t>se réserve le droit de faire supprimer à tout moment un lien hypertexte pointant vers son site, si le site l’estime non conforme à sa politique éditoriale.</w:t>
      </w:r>
    </w:p>
    <w:p w14:paraId="0149EA8D" w14:textId="7EF73442" w:rsidR="00EF22F6" w:rsidRDefault="0041435D" w:rsidP="005D4DC6">
      <w:pPr>
        <w:jc w:val="both"/>
        <w:rPr>
          <w:b/>
          <w:bCs/>
          <w:u w:val="single"/>
        </w:rPr>
      </w:pPr>
      <w:r>
        <w:rPr>
          <w:b/>
          <w:bCs/>
          <w:u w:val="single"/>
        </w:rPr>
        <w:t xml:space="preserve">Article </w:t>
      </w:r>
      <w:r w:rsidR="006C588D">
        <w:rPr>
          <w:b/>
          <w:bCs/>
          <w:u w:val="single"/>
        </w:rPr>
        <w:t>VI</w:t>
      </w:r>
      <w:r>
        <w:rPr>
          <w:b/>
          <w:bCs/>
          <w:u w:val="single"/>
        </w:rPr>
        <w:t xml:space="preserve"> </w:t>
      </w:r>
      <w:r w:rsidRPr="0041435D">
        <w:rPr>
          <w:b/>
          <w:bCs/>
        </w:rPr>
        <w:t>- Propriété intellectuelle</w:t>
      </w:r>
    </w:p>
    <w:p w14:paraId="0BB7CE29" w14:textId="56595737" w:rsidR="00EF22F6" w:rsidRDefault="0041435D" w:rsidP="005D4DC6">
      <w:pPr>
        <w:jc w:val="both"/>
      </w:pPr>
      <w:r>
        <w:t xml:space="preserve">La conception, la forme, le titre et l’ensemble des éléments contenus sur le </w:t>
      </w:r>
      <w:r w:rsidR="00587DCF">
        <w:t>S</w:t>
      </w:r>
      <w:r>
        <w:t>ite internet sont protégés à l’échelle nationale et internationale au titre du droit d’auteur et des marques.</w:t>
      </w:r>
    </w:p>
    <w:p w14:paraId="256CB172" w14:textId="77777777" w:rsidR="00EF22F6" w:rsidRDefault="0041435D" w:rsidP="005D4DC6">
      <w:pPr>
        <w:jc w:val="both"/>
        <w:rPr>
          <w:u w:val="single"/>
        </w:rPr>
      </w:pPr>
      <w:r>
        <w:rPr>
          <w:u w:val="single"/>
        </w:rPr>
        <w:t>Droits d’auteur :</w:t>
      </w:r>
    </w:p>
    <w:p w14:paraId="55E02A62" w14:textId="487BA1EF" w:rsidR="00EF22F6" w:rsidRDefault="0041435D" w:rsidP="005D4DC6">
      <w:pPr>
        <w:jc w:val="both"/>
      </w:pPr>
      <w:r>
        <w:t xml:space="preserve">Sauf mention contraire, toutes les informations sur ce </w:t>
      </w:r>
      <w:r w:rsidR="00587DCF">
        <w:t>S</w:t>
      </w:r>
      <w:r w:rsidR="006C588D">
        <w:t>ite</w:t>
      </w:r>
      <w:r>
        <w:t xml:space="preserve"> </w:t>
      </w:r>
      <w:r w:rsidR="006C588D">
        <w:t>i</w:t>
      </w:r>
      <w:r>
        <w:t xml:space="preserve">nternet et documents contenus dans le </w:t>
      </w:r>
      <w:r w:rsidR="00587DCF">
        <w:t>S</w:t>
      </w:r>
      <w:r>
        <w:t xml:space="preserve">ite ainsi que tous les éléments créés pour le </w:t>
      </w:r>
      <w:r w:rsidR="00587DCF">
        <w:t>S</w:t>
      </w:r>
      <w:r>
        <w:t>ite sont la propriété de l’éditeur et sont protégés par les droits de propriété intellectuelle.</w:t>
      </w:r>
    </w:p>
    <w:p w14:paraId="13C6CA22" w14:textId="77777777" w:rsidR="00EF22F6" w:rsidRDefault="0041435D" w:rsidP="005D4DC6">
      <w:pPr>
        <w:jc w:val="both"/>
      </w:pPr>
      <w:r>
        <w:t>La reproduction et l’utilisation de tous documents et informations publiés sur ce site sont seulement autorisées aux fins exclusives d’information pour un usage strictement personnel et privé et moyennant mention de la source. Toute reproduction, utilisation, adaptation, incorporation, modification ou diffusion de copies réalisées à d’autres fins est expressément interdite et sanctionnée pénalement. Les copies des documents et informations contenus dans ce site ne peuvent être faites qu’à titre d’information et exclusivement pour un usage strictement privé.</w:t>
      </w:r>
    </w:p>
    <w:p w14:paraId="4C4531F3" w14:textId="77777777" w:rsidR="00EF22F6" w:rsidRDefault="0041435D" w:rsidP="005D4DC6">
      <w:pPr>
        <w:jc w:val="both"/>
      </w:pPr>
      <w:r>
        <w:t>Aucune licence, ni aucun droit autre que celui de consulter le site, n’est conféré à l’utilisateur du site au regard des droits de propriété intellectuelle. Toute reproduction et toute utilisation de copie réalisée en dehors d’un usage strictement privé est expressément interdite.</w:t>
      </w:r>
    </w:p>
    <w:p w14:paraId="159A0894" w14:textId="6F3D6238" w:rsidR="00EF22F6" w:rsidRDefault="0041435D" w:rsidP="005D4DC6">
      <w:pPr>
        <w:jc w:val="both"/>
      </w:pPr>
      <w:r>
        <w:t xml:space="preserve">L’utilisation de la structure du site </w:t>
      </w:r>
      <w:r w:rsidR="006C588D">
        <w:t>i</w:t>
      </w:r>
      <w:r>
        <w:t>nternet et de ses éléments logiciels mettant notamment en œuvre tout ou partie des bases de données du dit site n’est autorisé que pour une utilisation strictement personnelle et privée excluant toute utilisation à des fins professionnelles et/ou commerciales.</w:t>
      </w:r>
    </w:p>
    <w:p w14:paraId="2B4D4A13" w14:textId="77777777" w:rsidR="00EF22F6" w:rsidRDefault="0041435D" w:rsidP="005D4DC6">
      <w:pPr>
        <w:jc w:val="both"/>
        <w:rPr>
          <w:u w:val="single"/>
        </w:rPr>
      </w:pPr>
      <w:r>
        <w:rPr>
          <w:u w:val="single"/>
        </w:rPr>
        <w:t>Base de données :</w:t>
      </w:r>
    </w:p>
    <w:p w14:paraId="4F1F7220" w14:textId="63540929" w:rsidR="00EF22F6" w:rsidRDefault="0041435D" w:rsidP="005D4DC6">
      <w:pPr>
        <w:jc w:val="both"/>
      </w:pPr>
      <w:r>
        <w:t>Conformément aux dispositions de la loi n° 98-536 du 1er juillet 1998, portant transposition dans le Code de la propriété intellectuelle de la directive 96/9/CE du 11 mars 1996, concernant la protection juridique des bases de données, l’</w:t>
      </w:r>
      <w:r w:rsidR="006C588D">
        <w:t>E</w:t>
      </w:r>
      <w:r>
        <w:t>diteur est producteur et propriétaire de tout ou partie des bases de données composant le présent site.</w:t>
      </w:r>
    </w:p>
    <w:p w14:paraId="046A0A73" w14:textId="05E9C0DB" w:rsidR="00EF22F6" w:rsidRDefault="0041435D" w:rsidP="005D4DC6">
      <w:pPr>
        <w:jc w:val="both"/>
      </w:pPr>
      <w:r>
        <w:t>En accédant au présent site, l’</w:t>
      </w:r>
      <w:r w:rsidR="006C588D">
        <w:t>U</w:t>
      </w:r>
      <w:r>
        <w:t>tilisateur :</w:t>
      </w:r>
    </w:p>
    <w:p w14:paraId="731F8290" w14:textId="77777777" w:rsidR="00EF22F6" w:rsidRDefault="0041435D" w:rsidP="005D4DC6">
      <w:pPr>
        <w:jc w:val="both"/>
      </w:pPr>
      <w:r>
        <w:t>– reconnaît que les données le composant sont légalement protégées et ce, conformément aux dispositions de la loi du 1er juillet 1998 précitée,</w:t>
      </w:r>
    </w:p>
    <w:p w14:paraId="1AE0D5A3" w14:textId="77777777" w:rsidR="00EF22F6" w:rsidRDefault="0041435D" w:rsidP="005D4DC6">
      <w:pPr>
        <w:jc w:val="both"/>
      </w:pPr>
      <w:r>
        <w:lastRenderedPageBreak/>
        <w:t>– s’interdit notamment d’extraire, réutiliser, stocker, reproduire, représenter ou conserver, directement ou indirectement, par transfert permanent ou temporaire, sur un support quelconque, par tout moyen et sous toute forme que ce soit tout ou partie qualitativement ou quantitativement substantielle du contenu des bases de données figurant sur le site internet ainsi que d’en faire l’extraction ou la réutilisation répétée et systématique de parties qualitativement et quantitativement non substantielles lorsque ces opérations excèdent manifestement les conditions d’utilisation normale.</w:t>
      </w:r>
    </w:p>
    <w:p w14:paraId="3E70837D" w14:textId="77777777" w:rsidR="00EF22F6" w:rsidRDefault="0041435D" w:rsidP="005D4DC6">
      <w:pPr>
        <w:jc w:val="both"/>
      </w:pPr>
      <w:r>
        <w:t>Le contenu de ce site relève de la législation française et internationale sur le droit d’auteur et la propriété intellectuelle.</w:t>
      </w:r>
    </w:p>
    <w:p w14:paraId="7D7131DE" w14:textId="50E6C712" w:rsidR="00EF22F6" w:rsidRDefault="0041435D" w:rsidP="005D4DC6">
      <w:pPr>
        <w:jc w:val="both"/>
      </w:pPr>
      <w:r>
        <w:t>L’</w:t>
      </w:r>
      <w:r w:rsidR="00E617F8">
        <w:t>EDITEUR</w:t>
      </w:r>
      <w:r>
        <w:t xml:space="preserve"> conserve tous les droits patrimoniaux et moraux liés aux documents de ce site, sous réserve des droits dont bénéficient les auteurs d’œuvres publiées sur ce site. Ainsi, tous les droits de reproduction, sur supports électroniques ou papier, sont-ils réservés, y compris pour les documents téléchargeables et les représentations iconographiques et/ou photographiques.</w:t>
      </w:r>
    </w:p>
    <w:p w14:paraId="7A92FB38" w14:textId="648E1DB4" w:rsidR="00EF22F6" w:rsidRDefault="0041435D" w:rsidP="005D4DC6">
      <w:pPr>
        <w:jc w:val="both"/>
      </w:pPr>
      <w:r>
        <w:t>Les utilisateurs du site internet de l’</w:t>
      </w:r>
      <w:r w:rsidR="00E617F8">
        <w:t>EDITEUR</w:t>
      </w:r>
      <w:r>
        <w:t xml:space="preserve"> s’interdisent la collecte, la captation, la déformation ou l’utilisation des informations auxquelles ils ont accès.</w:t>
      </w:r>
    </w:p>
    <w:p w14:paraId="73BC90FF" w14:textId="09C98C72" w:rsidR="00EF22F6" w:rsidRDefault="0041435D" w:rsidP="005D4DC6">
      <w:pPr>
        <w:jc w:val="both"/>
      </w:pPr>
      <w:r>
        <w:t>L’</w:t>
      </w:r>
      <w:r w:rsidR="00E617F8">
        <w:t>EDITEUR</w:t>
      </w:r>
      <w:r>
        <w:t xml:space="preserve"> poursuivra en justice toute tentative de détournement des documentations du site</w:t>
      </w:r>
      <w:r w:rsidR="00E617F8">
        <w:t>.</w:t>
      </w:r>
    </w:p>
    <w:p w14:paraId="24137801" w14:textId="614EED37" w:rsidR="00EF22F6" w:rsidRDefault="0041435D" w:rsidP="005D4DC6">
      <w:pPr>
        <w:jc w:val="both"/>
      </w:pPr>
      <w:r>
        <w:t xml:space="preserve">Il est interdit </w:t>
      </w:r>
      <w:r w:rsidR="006C588D">
        <w:t xml:space="preserve">à </w:t>
      </w:r>
      <w:r>
        <w:t>l’</w:t>
      </w:r>
      <w:r w:rsidR="006C588D">
        <w:t>U</w:t>
      </w:r>
      <w:r>
        <w:t>tilisateur, en application du droit au respect et à l’intégrité de l’œuvre reconnu à l’auteur, d’introduire des données sur le site qui modifieraient ou qui seraient susceptibles d’en modifier le contenu ou l’apparence.</w:t>
      </w:r>
    </w:p>
    <w:p w14:paraId="19EF9176" w14:textId="4A002B1C" w:rsidR="00EF22F6" w:rsidRDefault="0041435D" w:rsidP="005D4DC6">
      <w:pPr>
        <w:jc w:val="both"/>
        <w:rPr>
          <w:b/>
          <w:bCs/>
          <w:u w:val="single"/>
        </w:rPr>
      </w:pPr>
      <w:r>
        <w:rPr>
          <w:b/>
          <w:bCs/>
          <w:u w:val="single"/>
        </w:rPr>
        <w:t xml:space="preserve">Article </w:t>
      </w:r>
      <w:r w:rsidR="00927E25">
        <w:rPr>
          <w:b/>
          <w:bCs/>
          <w:u w:val="single"/>
        </w:rPr>
        <w:t>VII</w:t>
      </w:r>
      <w:r w:rsidR="00C901CF">
        <w:rPr>
          <w:b/>
          <w:bCs/>
          <w:u w:val="single"/>
        </w:rPr>
        <w:t xml:space="preserve"> </w:t>
      </w:r>
      <w:r w:rsidRPr="0041435D">
        <w:rPr>
          <w:b/>
          <w:bCs/>
        </w:rPr>
        <w:t>- Loi applicable et juridiction compétente</w:t>
      </w:r>
    </w:p>
    <w:p w14:paraId="16AC2034" w14:textId="12B11F9F" w:rsidR="00EF22F6" w:rsidRDefault="00E617F8" w:rsidP="005D4DC6">
      <w:pPr>
        <w:jc w:val="both"/>
      </w:pPr>
      <w:r>
        <w:t xml:space="preserve">L’EDITEUR </w:t>
      </w:r>
      <w:r w:rsidR="0041435D">
        <w:t>est installé en France d’une manière stable et durable pour exercer effectivement son activité, quel que soit, s’agissant d’une personne morale, le lieu d’implantation de son siège social. Aussi, les présentes mentions légales sont soumises à l’application du droit français. La langue des présent mentions légales est la langue française.</w:t>
      </w:r>
    </w:p>
    <w:p w14:paraId="40CBA25E" w14:textId="0F75A5A6" w:rsidR="00EF22F6" w:rsidRDefault="0041435D" w:rsidP="005D4DC6">
      <w:pPr>
        <w:jc w:val="both"/>
      </w:pPr>
      <w:r>
        <w:t xml:space="preserve"> </w:t>
      </w:r>
    </w:p>
    <w:p w14:paraId="2F60980A" w14:textId="27B57D18" w:rsidR="00E02860" w:rsidRDefault="00E02860" w:rsidP="005D4DC6">
      <w:pPr>
        <w:jc w:val="both"/>
      </w:pPr>
    </w:p>
    <w:p w14:paraId="788CC3CD" w14:textId="31FBA984" w:rsidR="00E02860" w:rsidRPr="00E02860" w:rsidRDefault="00E02860" w:rsidP="005D4DC6">
      <w:pPr>
        <w:jc w:val="both"/>
        <w:rPr>
          <w:i/>
          <w:iCs/>
        </w:rPr>
      </w:pPr>
      <w:r w:rsidRPr="00E02860">
        <w:rPr>
          <w:i/>
          <w:iCs/>
        </w:rPr>
        <w:t xml:space="preserve">Date de mise à jour :  </w:t>
      </w:r>
      <w:r w:rsidR="00587DCF">
        <w:rPr>
          <w:i/>
          <w:iCs/>
        </w:rPr>
        <w:t>01/02/2024</w:t>
      </w:r>
    </w:p>
    <w:sectPr w:rsidR="00E02860" w:rsidRPr="00E0286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7E5C" w14:textId="77777777" w:rsidR="003C7EEE" w:rsidRDefault="0041435D">
      <w:pPr>
        <w:spacing w:after="0" w:line="240" w:lineRule="auto"/>
      </w:pPr>
      <w:r>
        <w:separator/>
      </w:r>
    </w:p>
  </w:endnote>
  <w:endnote w:type="continuationSeparator" w:id="0">
    <w:p w14:paraId="02773F65" w14:textId="77777777" w:rsidR="003C7EEE" w:rsidRDefault="0041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04F7" w14:textId="77777777" w:rsidR="003C7EEE" w:rsidRDefault="0041435D">
      <w:pPr>
        <w:spacing w:after="0" w:line="240" w:lineRule="auto"/>
      </w:pPr>
      <w:r>
        <w:rPr>
          <w:color w:val="000000"/>
        </w:rPr>
        <w:separator/>
      </w:r>
    </w:p>
  </w:footnote>
  <w:footnote w:type="continuationSeparator" w:id="0">
    <w:p w14:paraId="312BB5E6" w14:textId="77777777" w:rsidR="003C7EEE" w:rsidRDefault="0041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3CDB"/>
    <w:multiLevelType w:val="hybridMultilevel"/>
    <w:tmpl w:val="3D181E5C"/>
    <w:lvl w:ilvl="0" w:tplc="F89AF3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8E3739"/>
    <w:multiLevelType w:val="hybridMultilevel"/>
    <w:tmpl w:val="26E4774C"/>
    <w:lvl w:ilvl="0" w:tplc="8ED4CFDE">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E93063"/>
    <w:multiLevelType w:val="multilevel"/>
    <w:tmpl w:val="2082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553465">
    <w:abstractNumId w:val="1"/>
  </w:num>
  <w:num w:numId="2" w16cid:durableId="1216620835">
    <w:abstractNumId w:val="0"/>
  </w:num>
  <w:num w:numId="3" w16cid:durableId="1032536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F6"/>
    <w:rsid w:val="00024EB1"/>
    <w:rsid w:val="00043297"/>
    <w:rsid w:val="000521D2"/>
    <w:rsid w:val="000A692F"/>
    <w:rsid w:val="000E1A7D"/>
    <w:rsid w:val="001514E7"/>
    <w:rsid w:val="00174C52"/>
    <w:rsid w:val="00192CA7"/>
    <w:rsid w:val="001B25D4"/>
    <w:rsid w:val="001C1D08"/>
    <w:rsid w:val="001F43E8"/>
    <w:rsid w:val="001F5DB5"/>
    <w:rsid w:val="002135EF"/>
    <w:rsid w:val="002268D8"/>
    <w:rsid w:val="00233569"/>
    <w:rsid w:val="002413AA"/>
    <w:rsid w:val="002B56A5"/>
    <w:rsid w:val="002F2847"/>
    <w:rsid w:val="002F62D1"/>
    <w:rsid w:val="0031013A"/>
    <w:rsid w:val="003B4294"/>
    <w:rsid w:val="003C7EEE"/>
    <w:rsid w:val="003D20F3"/>
    <w:rsid w:val="003E10F9"/>
    <w:rsid w:val="003E2C40"/>
    <w:rsid w:val="0041435D"/>
    <w:rsid w:val="00426712"/>
    <w:rsid w:val="00455005"/>
    <w:rsid w:val="004B7C79"/>
    <w:rsid w:val="004C4196"/>
    <w:rsid w:val="004C4E8D"/>
    <w:rsid w:val="004C582B"/>
    <w:rsid w:val="004C78E4"/>
    <w:rsid w:val="004D4865"/>
    <w:rsid w:val="004E406D"/>
    <w:rsid w:val="004F60F5"/>
    <w:rsid w:val="00544605"/>
    <w:rsid w:val="00587DCF"/>
    <w:rsid w:val="00595BA0"/>
    <w:rsid w:val="00596F6A"/>
    <w:rsid w:val="005A4C8A"/>
    <w:rsid w:val="005A66A7"/>
    <w:rsid w:val="005C22F1"/>
    <w:rsid w:val="005D4DC6"/>
    <w:rsid w:val="005D63C2"/>
    <w:rsid w:val="005D71BB"/>
    <w:rsid w:val="00604225"/>
    <w:rsid w:val="006214D0"/>
    <w:rsid w:val="0062409E"/>
    <w:rsid w:val="00633910"/>
    <w:rsid w:val="00643495"/>
    <w:rsid w:val="006C588D"/>
    <w:rsid w:val="006C6C03"/>
    <w:rsid w:val="00736F7F"/>
    <w:rsid w:val="00737CFC"/>
    <w:rsid w:val="00796B02"/>
    <w:rsid w:val="007C44E0"/>
    <w:rsid w:val="007F37D6"/>
    <w:rsid w:val="00893F7D"/>
    <w:rsid w:val="008A73D1"/>
    <w:rsid w:val="008C2384"/>
    <w:rsid w:val="009235A6"/>
    <w:rsid w:val="00927E25"/>
    <w:rsid w:val="00937637"/>
    <w:rsid w:val="0099381F"/>
    <w:rsid w:val="009B70A6"/>
    <w:rsid w:val="009F0EDE"/>
    <w:rsid w:val="00A66AA4"/>
    <w:rsid w:val="00AD5A98"/>
    <w:rsid w:val="00B059A0"/>
    <w:rsid w:val="00B761C2"/>
    <w:rsid w:val="00BC0BC3"/>
    <w:rsid w:val="00BD06FE"/>
    <w:rsid w:val="00BE5E96"/>
    <w:rsid w:val="00BF2418"/>
    <w:rsid w:val="00BF5CD7"/>
    <w:rsid w:val="00C901CF"/>
    <w:rsid w:val="00C914F2"/>
    <w:rsid w:val="00C93B23"/>
    <w:rsid w:val="00CA1937"/>
    <w:rsid w:val="00D15B13"/>
    <w:rsid w:val="00D2414D"/>
    <w:rsid w:val="00D36DE4"/>
    <w:rsid w:val="00D63C7D"/>
    <w:rsid w:val="00D779AA"/>
    <w:rsid w:val="00DD3739"/>
    <w:rsid w:val="00E02121"/>
    <w:rsid w:val="00E02860"/>
    <w:rsid w:val="00E03048"/>
    <w:rsid w:val="00E17194"/>
    <w:rsid w:val="00E33AA6"/>
    <w:rsid w:val="00E351C3"/>
    <w:rsid w:val="00E527FB"/>
    <w:rsid w:val="00E617F8"/>
    <w:rsid w:val="00E67FA9"/>
    <w:rsid w:val="00E720FE"/>
    <w:rsid w:val="00EF22F6"/>
    <w:rsid w:val="00F33421"/>
    <w:rsid w:val="00F90B2C"/>
    <w:rsid w:val="00FD2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B02B"/>
  <w15:docId w15:val="{81D9753C-8AE2-49B0-BD97-9972F15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Rvision">
    <w:name w:val="Revision"/>
    <w:pPr>
      <w:spacing w:after="0" w:line="240" w:lineRule="auto"/>
    </w:pPr>
  </w:style>
  <w:style w:type="paragraph" w:styleId="Paragraphedeliste">
    <w:name w:val="List Paragraph"/>
    <w:basedOn w:val="Normal"/>
    <w:uiPriority w:val="34"/>
    <w:qFormat/>
    <w:rsid w:val="00A66AA4"/>
    <w:pPr>
      <w:ind w:left="720"/>
      <w:contextualSpacing/>
    </w:pPr>
  </w:style>
  <w:style w:type="character" w:styleId="Lienhypertexte">
    <w:name w:val="Hyperlink"/>
    <w:basedOn w:val="Policepardfaut"/>
    <w:uiPriority w:val="99"/>
    <w:unhideWhenUsed/>
    <w:rsid w:val="00643495"/>
    <w:rPr>
      <w:color w:val="0563C1" w:themeColor="hyperlink"/>
      <w:u w:val="single"/>
    </w:rPr>
  </w:style>
  <w:style w:type="character" w:styleId="Mentionnonrsolue">
    <w:name w:val="Unresolved Mention"/>
    <w:basedOn w:val="Policepardfaut"/>
    <w:uiPriority w:val="99"/>
    <w:semiHidden/>
    <w:unhideWhenUsed/>
    <w:rsid w:val="00643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22910">
      <w:bodyDiv w:val="1"/>
      <w:marLeft w:val="0"/>
      <w:marRight w:val="0"/>
      <w:marTop w:val="0"/>
      <w:marBottom w:val="0"/>
      <w:divBdr>
        <w:top w:val="none" w:sz="0" w:space="0" w:color="auto"/>
        <w:left w:val="none" w:sz="0" w:space="0" w:color="auto"/>
        <w:bottom w:val="none" w:sz="0" w:space="0" w:color="auto"/>
        <w:right w:val="none" w:sz="0" w:space="0" w:color="auto"/>
      </w:divBdr>
    </w:div>
    <w:div w:id="1352683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wix.com/en/article/contacting-wix-customer-care-for-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392b333-55f0-4568-89f3-8ad9553f6837}" enabled="0" method="" siteId="{1392b333-55f0-4568-89f3-8ad9553f6837}" removed="1"/>
</clbl:labelList>
</file>

<file path=docProps/app.xml><?xml version="1.0" encoding="utf-8"?>
<Properties xmlns="http://schemas.openxmlformats.org/officeDocument/2006/extended-properties" xmlns:vt="http://schemas.openxmlformats.org/officeDocument/2006/docPropsVTypes">
  <Template>Normal</Template>
  <TotalTime>55</TotalTime>
  <Pages>4</Pages>
  <Words>1509</Words>
  <Characters>8304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 SAMBOU</dc:creator>
  <dc:description/>
  <cp:lastModifiedBy>Coralie BUSO</cp:lastModifiedBy>
  <cp:revision>38</cp:revision>
  <dcterms:created xsi:type="dcterms:W3CDTF">2024-02-01T11:26:00Z</dcterms:created>
  <dcterms:modified xsi:type="dcterms:W3CDTF">2024-02-01T12:19:00Z</dcterms:modified>
</cp:coreProperties>
</file>